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A40A1" w14:textId="37E81952" w:rsidR="00A80737" w:rsidRPr="00AF2599" w:rsidRDefault="00DF2592" w:rsidP="00DF259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2599">
        <w:rPr>
          <w:rFonts w:ascii="TH SarabunIT๙" w:hAnsi="TH SarabunIT๙" w:cs="TH SarabunIT๙" w:hint="cs"/>
          <w:b/>
          <w:bCs/>
          <w:sz w:val="36"/>
          <w:szCs w:val="36"/>
          <w:cs/>
        </w:rPr>
        <w:t>หมวด 3</w:t>
      </w:r>
    </w:p>
    <w:p w14:paraId="01D0876D" w14:textId="713151BC" w:rsidR="00DF2592" w:rsidRDefault="00DF259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การลดการใช้พลังงาน</w:t>
      </w:r>
      <w:r w:rsidR="00FF0556">
        <w:rPr>
          <w:rFonts w:ascii="TH SarabunIT๙" w:hAnsi="TH SarabunIT๙" w:cs="TH SarabunIT๙" w:hint="cs"/>
          <w:sz w:val="32"/>
          <w:szCs w:val="32"/>
          <w:cs/>
        </w:rPr>
        <w:t>และทรัพยากรได้ตามเป้าหมาย และสร้างความตระหนักและความร่วมมือจากบุคลากรทุกระดับและทุกฝ่าย เพื่อสร้างจิตสำนึกการลดใช้พลังงาน ดังนี้</w:t>
      </w:r>
    </w:p>
    <w:p w14:paraId="4914E402" w14:textId="71A0B391" w:rsidR="00FF0556" w:rsidRPr="00595208" w:rsidRDefault="00FF0556" w:rsidP="00FF0556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9520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มาตรการการใช้พลังงาน</w:t>
      </w:r>
    </w:p>
    <w:p w14:paraId="0673C9CC" w14:textId="3DC04E60" w:rsidR="00FF0556" w:rsidRPr="00595208" w:rsidRDefault="00FF0556" w:rsidP="00FF0556">
      <w:pPr>
        <w:pStyle w:val="a3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595208">
        <w:rPr>
          <w:rFonts w:ascii="TH SarabunIT๙" w:hAnsi="TH SarabunIT๙" w:cs="TH SarabunIT๙" w:hint="cs"/>
          <w:b/>
          <w:bCs/>
          <w:sz w:val="32"/>
          <w:szCs w:val="32"/>
          <w:cs/>
        </w:rPr>
        <w:t>1.1 เครื่องใช้ไฟฟ้า</w:t>
      </w:r>
    </w:p>
    <w:p w14:paraId="287991C8" w14:textId="43D94A1D" w:rsidR="00FF0556" w:rsidRDefault="00FF0556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1.1.1 ถอดปลั๊กเมื่อไม่ได้ใช้งานเป็นเวลานานๆ เช่นช่วงเลิกงาน และวันหยุดราชการ เป็นต้น</w:t>
      </w:r>
    </w:p>
    <w:p w14:paraId="66D52398" w14:textId="08D291B0" w:rsidR="00FF0556" w:rsidRDefault="00FF0556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1.1.2 การใช้งานเครื่องใช้ไฟฟ้าให้ใช้เฉพาะที่กำหนดเป็นส่วนกลางเท่านั้น</w:t>
      </w:r>
    </w:p>
    <w:p w14:paraId="4FDBB9C6" w14:textId="1F0EB9AD" w:rsidR="007B5DCD" w:rsidRPr="00595208" w:rsidRDefault="00595208" w:rsidP="00FF0556">
      <w:pPr>
        <w:pStyle w:val="a3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59520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B5DCD" w:rsidRPr="00595208">
        <w:rPr>
          <w:rFonts w:ascii="TH SarabunIT๙" w:hAnsi="TH SarabunIT๙" w:cs="TH SarabunIT๙" w:hint="cs"/>
          <w:b/>
          <w:bCs/>
          <w:sz w:val="32"/>
          <w:szCs w:val="32"/>
          <w:cs/>
        </w:rPr>
        <w:t>.2 ไฟฟ้าและแสงสว่าง</w:t>
      </w:r>
    </w:p>
    <w:p w14:paraId="123A3637" w14:textId="7D86D17E" w:rsidR="007B5DCD" w:rsidRDefault="007B5DCD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520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.2.1 พยายามอาศัยแสงสว่างจากธรรมชาติให้มากที่สุด หรือลดการใช้ไฟฟ้าและแสงสว่างในบางพื้นที่</w:t>
      </w:r>
    </w:p>
    <w:p w14:paraId="18308D62" w14:textId="34FE3978" w:rsidR="007B5DCD" w:rsidRDefault="007B5DCD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520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.2.2 ปิดไฟฟ้าทุกครั้งหลังเลิก</w:t>
      </w:r>
      <w:r w:rsidR="00595208">
        <w:rPr>
          <w:rFonts w:ascii="TH SarabunIT๙" w:hAnsi="TH SarabunIT๙" w:cs="TH SarabunIT๙" w:hint="cs"/>
          <w:sz w:val="32"/>
          <w:szCs w:val="32"/>
          <w:cs/>
        </w:rPr>
        <w:t>ใช้งาน</w:t>
      </w:r>
    </w:p>
    <w:p w14:paraId="3310EC2F" w14:textId="58D2D632" w:rsidR="00595208" w:rsidRDefault="00595208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1.2.3 เปิดใช้ไฟฟ้าเฉพาะจุดเท่าที่จำเป็นต่อการใช้งาน</w:t>
      </w:r>
    </w:p>
    <w:p w14:paraId="3FE7F7B6" w14:textId="5639CF3B" w:rsidR="00595208" w:rsidRDefault="00595208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1.2.4 หมั่นตรวจสอบหลอดไฟและเครื่องไฟฟ้าให้มีสภาพพร้อมใช้</w:t>
      </w:r>
      <w:r w:rsidR="00E21284">
        <w:rPr>
          <w:rFonts w:ascii="TH SarabunIT๙" w:hAnsi="TH SarabunIT๙" w:cs="TH SarabunIT๙" w:hint="cs"/>
          <w:sz w:val="32"/>
          <w:szCs w:val="32"/>
          <w:cs/>
        </w:rPr>
        <w:t>สมบูรณ์</w:t>
      </w:r>
    </w:p>
    <w:p w14:paraId="4AC38E10" w14:textId="286B4C84" w:rsidR="00595208" w:rsidRDefault="00595208" w:rsidP="00FF0556">
      <w:pPr>
        <w:pStyle w:val="a3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595208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595208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เครื่องปรับอากาศ</w:t>
      </w:r>
    </w:p>
    <w:p w14:paraId="70E558DA" w14:textId="4F9A4C54" w:rsidR="00595208" w:rsidRDefault="00595208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5208">
        <w:rPr>
          <w:rFonts w:ascii="TH SarabunIT๙" w:hAnsi="TH SarabunIT๙" w:cs="TH SarabunIT๙" w:hint="cs"/>
          <w:sz w:val="32"/>
          <w:szCs w:val="32"/>
          <w:cs/>
        </w:rPr>
        <w:t xml:space="preserve">1.3.1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ตั้งอุณหภูมิเครื่องปรับอากาศที่ 25 องศาเซลเซียส</w:t>
      </w:r>
    </w:p>
    <w:p w14:paraId="5AA6B4CB" w14:textId="6075BD63" w:rsidR="00595208" w:rsidRDefault="00595208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1.3.2 ตรวจสอบและบำรุงรักษา ทำความสะอาดแผ่นกรองอากาศอย่างสม่ำเสมอ</w:t>
      </w:r>
    </w:p>
    <w:p w14:paraId="3D1A5DE7" w14:textId="261F67FE" w:rsidR="00595208" w:rsidRDefault="00595208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1.3.3 มีแผนการบำรุงรักษาประจำปี</w:t>
      </w:r>
    </w:p>
    <w:p w14:paraId="7F448AA1" w14:textId="29E61987" w:rsidR="00595208" w:rsidRDefault="00595208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1.3.4 กำหนดเวลาเปิด-ปิด ช่วงเช้าเวลา 09.30-11.30 น. ช่วงบ่ายเวลา 13.00-16.00น.</w:t>
      </w:r>
    </w:p>
    <w:p w14:paraId="5412E30B" w14:textId="533A8172" w:rsidR="00595208" w:rsidRPr="00E21284" w:rsidRDefault="00595208" w:rsidP="00FF0556">
      <w:pPr>
        <w:pStyle w:val="a3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E21284">
        <w:rPr>
          <w:rFonts w:ascii="TH SarabunIT๙" w:hAnsi="TH SarabunIT๙" w:cs="TH SarabunIT๙" w:hint="cs"/>
          <w:b/>
          <w:bCs/>
          <w:sz w:val="32"/>
          <w:szCs w:val="32"/>
          <w:cs/>
        </w:rPr>
        <w:t>1.4 เครื่องคอมพิวเตอร์</w:t>
      </w:r>
    </w:p>
    <w:p w14:paraId="2E075D86" w14:textId="0E9996D8" w:rsidR="00595208" w:rsidRDefault="00595208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1.4.1 ปิดเครื่องคอมพิวเตอร์เมื่อไม่ได้ใช้งาน</w:t>
      </w:r>
    </w:p>
    <w:p w14:paraId="6EEC8E46" w14:textId="3BB63681" w:rsidR="00595208" w:rsidRDefault="00595208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1.4.5 มีการตรวจสอบและบำรุงรักษาเป็นประจำ</w:t>
      </w:r>
    </w:p>
    <w:p w14:paraId="7C4CE4E9" w14:textId="1C18DDA3" w:rsidR="00E21284" w:rsidRPr="0093799C" w:rsidRDefault="00E21284" w:rsidP="00FF0556">
      <w:pPr>
        <w:pStyle w:val="a3"/>
        <w:ind w:left="10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3799C">
        <w:rPr>
          <w:rFonts w:ascii="TH SarabunIT๙" w:hAnsi="TH SarabunIT๙" w:cs="TH SarabunIT๙" w:hint="cs"/>
          <w:b/>
          <w:bCs/>
          <w:sz w:val="32"/>
          <w:szCs w:val="32"/>
          <w:cs/>
        </w:rPr>
        <w:t>1.5 เครื่องพิมพ์ (</w:t>
      </w:r>
      <w:r w:rsidRPr="0093799C">
        <w:rPr>
          <w:rFonts w:ascii="TH SarabunIT๙" w:hAnsi="TH SarabunIT๙" w:cs="TH SarabunIT๙"/>
          <w:b/>
          <w:bCs/>
          <w:sz w:val="32"/>
          <w:szCs w:val="32"/>
        </w:rPr>
        <w:t>Printer</w:t>
      </w:r>
      <w:r w:rsidRPr="0093799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9379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และเครื่องถ่ายเอกสาร</w:t>
      </w:r>
    </w:p>
    <w:p w14:paraId="66E5EEE6" w14:textId="57372F29" w:rsidR="00595208" w:rsidRDefault="00E21284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1.5.1 ตรวจสอบความถูกต้องของข้อมูลก่อนพิมพ์ทุกครั้ง</w:t>
      </w:r>
    </w:p>
    <w:p w14:paraId="0DB5B4DB" w14:textId="3D462599" w:rsidR="00E21284" w:rsidRDefault="00E21284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1.5.2</w:t>
      </w:r>
      <w:r w:rsidR="0093799C">
        <w:rPr>
          <w:rFonts w:ascii="TH SarabunIT๙" w:hAnsi="TH SarabunIT๙" w:cs="TH SarabunIT๙" w:hint="cs"/>
          <w:sz w:val="32"/>
          <w:szCs w:val="32"/>
          <w:cs/>
        </w:rPr>
        <w:t xml:space="preserve"> เลือกพิมพ์แบบประหยัด</w:t>
      </w:r>
    </w:p>
    <w:p w14:paraId="4829CBF9" w14:textId="15DA394B" w:rsidR="0093799C" w:rsidRDefault="0093799C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1.5.3 กำหนดให้ใช้เครื่องพิมพ์ส่วนกลางเพื่อลดปริมาณเครื่องพิมพ์</w:t>
      </w:r>
    </w:p>
    <w:p w14:paraId="5ABC3694" w14:textId="524DD022" w:rsidR="00943D01" w:rsidRPr="00943D01" w:rsidRDefault="00943D01" w:rsidP="00FF0556">
      <w:pPr>
        <w:pStyle w:val="a3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943D01">
        <w:rPr>
          <w:rFonts w:ascii="TH SarabunIT๙" w:hAnsi="TH SarabunIT๙" w:cs="TH SarabunIT๙"/>
          <w:b/>
          <w:bCs/>
          <w:sz w:val="32"/>
          <w:szCs w:val="32"/>
        </w:rPr>
        <w:t xml:space="preserve">1.6 </w:t>
      </w:r>
      <w:r w:rsidRPr="00943D0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การจัดเก็บข้อมูลและประชาสัมพันธ์</w:t>
      </w:r>
    </w:p>
    <w:p w14:paraId="5E6C499B" w14:textId="1CBE6818" w:rsidR="00943D01" w:rsidRDefault="00943D01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1.6.1 มีการจัดเก็บข้อมูลปริมาณการใช้พลังงานไฟฟ้าประจำในแต่ละเดือนและวางแผนการลดการใช้พลังงานไฟฟ้าในปีต่อๆ ไป</w:t>
      </w:r>
    </w:p>
    <w:p w14:paraId="1BDC824E" w14:textId="52A7F519" w:rsidR="00943D01" w:rsidRDefault="00943D01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1.6.2 มีการให้ความรู้สอดแทรกในรายวิชาการสอนเพื่อสร้างจิตสำนึกในการใช้พลังงานอย่างคุ้มค่า</w:t>
      </w:r>
    </w:p>
    <w:p w14:paraId="18DAF526" w14:textId="3D1D67C6" w:rsidR="00943D01" w:rsidRDefault="00943D01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1.6.3 มีการติดแผ่นป้ายประชาสัมพันธ์เพื่อสร้างความเข้าใจในการทำ </w:t>
      </w:r>
      <w:r>
        <w:rPr>
          <w:rFonts w:ascii="TH SarabunIT๙" w:hAnsi="TH SarabunIT๙" w:cs="TH SarabunIT๙"/>
          <w:sz w:val="32"/>
          <w:szCs w:val="32"/>
        </w:rPr>
        <w:t>Green office</w:t>
      </w:r>
    </w:p>
    <w:p w14:paraId="4CB2C7B1" w14:textId="77777777" w:rsidR="0093799C" w:rsidRDefault="0093799C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14:paraId="7D5CB30F" w14:textId="77777777" w:rsidR="0093799C" w:rsidRDefault="0093799C" w:rsidP="00FF0556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14:paraId="5858F3DB" w14:textId="77777777" w:rsidR="0093799C" w:rsidRPr="00943D01" w:rsidRDefault="0093799C" w:rsidP="00943D01">
      <w:pPr>
        <w:rPr>
          <w:rFonts w:ascii="TH SarabunIT๙" w:hAnsi="TH SarabunIT๙" w:cs="TH SarabunIT๙"/>
          <w:sz w:val="32"/>
          <w:szCs w:val="32"/>
        </w:rPr>
      </w:pPr>
    </w:p>
    <w:p w14:paraId="180B27F6" w14:textId="61BE5519" w:rsidR="0093799C" w:rsidRDefault="0093799C" w:rsidP="0093799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3799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2.มาตรการการใช้น้ำ</w:t>
      </w:r>
    </w:p>
    <w:p w14:paraId="2B4D43CE" w14:textId="3F9A38A0" w:rsidR="0093799C" w:rsidRDefault="0093799C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สร้างความตระหนักในการใช้น้ำ</w:t>
      </w:r>
    </w:p>
    <w:p w14:paraId="7FCBB17F" w14:textId="44ECF87D" w:rsidR="0093799C" w:rsidRDefault="0093799C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ปิดก๊อกน้ำให้สนิททุกครั้งหลังการใช้งาน</w:t>
      </w:r>
    </w:p>
    <w:p w14:paraId="3D2DB4EF" w14:textId="0729C9F9" w:rsidR="0093799C" w:rsidRDefault="0093799C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943D01">
        <w:rPr>
          <w:rFonts w:ascii="TH SarabunIT๙" w:hAnsi="TH SarabunIT๙" w:cs="TH SarabunIT๙" w:hint="cs"/>
          <w:sz w:val="32"/>
          <w:szCs w:val="32"/>
          <w:cs/>
        </w:rPr>
        <w:t>การรดน้ำต้นไม้ให้กระทำวันละ 1 ครั้ง ช่วงเช้า เวลา 08.00-10.00 น.</w:t>
      </w:r>
    </w:p>
    <w:p w14:paraId="34AAF717" w14:textId="670D59CD" w:rsidR="00AE0EBC" w:rsidRDefault="00AE0EBC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2.4 หมั่นตรวจเช็คอุปกรณ์ประปา เช่น ก๊อกน้ำ สายชำระ เป็นต้นให้อยู่ในสภาพสมบูรณ์ตลอดเวลา</w:t>
      </w:r>
    </w:p>
    <w:p w14:paraId="1F88FA0D" w14:textId="2FCF1856" w:rsidR="00AE0EBC" w:rsidRPr="00AE0EBC" w:rsidRDefault="00AE0EBC" w:rsidP="0093799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E0EBC">
        <w:rPr>
          <w:rFonts w:ascii="TH SarabunIT๙" w:hAnsi="TH SarabunIT๙" w:cs="TH SarabunIT๙" w:hint="cs"/>
          <w:b/>
          <w:bCs/>
          <w:sz w:val="32"/>
          <w:szCs w:val="32"/>
          <w:cs/>
        </w:rPr>
        <w:t>3. น้ำมันเชื้อเพลิง</w:t>
      </w:r>
    </w:p>
    <w:p w14:paraId="178DC90F" w14:textId="2DC72F90" w:rsidR="00AE0EBC" w:rsidRDefault="00AE0EBC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ดูแลรักษายานพาหนะของหน่วยงานให้อยู่ในสภาพสมบูรณ์ตลอดเวลา</w:t>
      </w:r>
    </w:p>
    <w:p w14:paraId="1E50DCC5" w14:textId="57A10FFD" w:rsidR="00AE0EBC" w:rsidRDefault="00AE0EBC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ตรวจสอบลมยางเป็นประจำ</w:t>
      </w:r>
    </w:p>
    <w:p w14:paraId="6E81197C" w14:textId="777D157E" w:rsidR="00AE0EBC" w:rsidRDefault="00AE0EBC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มีการวางแผนเส้นทางทุกครั้งก่อนการใช้งาน</w:t>
      </w:r>
    </w:p>
    <w:p w14:paraId="0705D56F" w14:textId="66A88193" w:rsidR="00AE0EBC" w:rsidRDefault="00AE0EBC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3.4 มีการจดบันทึกการใช้งานทุกครั้ง</w:t>
      </w:r>
    </w:p>
    <w:p w14:paraId="46FBEECB" w14:textId="72A1A88F" w:rsidR="00DD39CD" w:rsidRPr="00DD39CD" w:rsidRDefault="00DD39CD" w:rsidP="0093799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39CD">
        <w:rPr>
          <w:rFonts w:ascii="TH SarabunIT๙" w:hAnsi="TH SarabunIT๙" w:cs="TH SarabunIT๙" w:hint="cs"/>
          <w:b/>
          <w:bCs/>
          <w:sz w:val="32"/>
          <w:szCs w:val="32"/>
          <w:cs/>
        </w:rPr>
        <w:t>4. มาตรการการ</w:t>
      </w:r>
      <w:proofErr w:type="spellStart"/>
      <w:r w:rsidRPr="00DD39CD">
        <w:rPr>
          <w:rFonts w:ascii="TH SarabunIT๙" w:hAnsi="TH SarabunIT๙" w:cs="TH SarabunIT๙" w:hint="cs"/>
          <w:b/>
          <w:bCs/>
          <w:sz w:val="32"/>
          <w:szCs w:val="32"/>
          <w:cs/>
        </w:rPr>
        <w:t>ช้</w:t>
      </w:r>
      <w:proofErr w:type="spellEnd"/>
      <w:r w:rsidRPr="00DD39CD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ทรัพยากรอื่นๆ</w:t>
      </w:r>
    </w:p>
    <w:p w14:paraId="460B5A43" w14:textId="356CEBC5" w:rsidR="00DD39CD" w:rsidRPr="00DD39CD" w:rsidRDefault="00DD39CD" w:rsidP="0093799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D39CD">
        <w:rPr>
          <w:rFonts w:ascii="TH SarabunIT๙" w:hAnsi="TH SarabunIT๙" w:cs="TH SarabunIT๙" w:hint="cs"/>
          <w:b/>
          <w:bCs/>
          <w:sz w:val="32"/>
          <w:szCs w:val="32"/>
          <w:cs/>
        </w:rPr>
        <w:t>4.1. กระดาษ</w:t>
      </w:r>
    </w:p>
    <w:p w14:paraId="2843828D" w14:textId="56ECC64F" w:rsidR="00DD39CD" w:rsidRDefault="00DD39CD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4.1.1 ใช้การส่งข้อมูลข่าวสารต่างๆ ผ่านทางอีเมล์ แอปพลิเคชันไลน์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บุ๊ค และอื่นๆ เพื่อลดการใช้กระดาษ</w:t>
      </w:r>
    </w:p>
    <w:p w14:paraId="67F26769" w14:textId="1923860B" w:rsidR="00DD39CD" w:rsidRDefault="00DD39CD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4.1.2 ตรวจสอบความถูกต้องของข้อมูลทุกครั้งก่อนพิมพ์</w:t>
      </w:r>
    </w:p>
    <w:p w14:paraId="02071701" w14:textId="5778EF50" w:rsidR="00DD39CD" w:rsidRDefault="00DD39CD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4.1.3 ควรใช้กระดาษแบบสองหน้า</w:t>
      </w:r>
    </w:p>
    <w:p w14:paraId="6C9EBAB9" w14:textId="364CB1EA" w:rsidR="00DD39CD" w:rsidRPr="00DD39CD" w:rsidRDefault="00DD39CD" w:rsidP="0093799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D39CD">
        <w:rPr>
          <w:rFonts w:ascii="TH SarabunIT๙" w:hAnsi="TH SarabunIT๙" w:cs="TH SarabunIT๙" w:hint="cs"/>
          <w:b/>
          <w:bCs/>
          <w:sz w:val="32"/>
          <w:szCs w:val="32"/>
          <w:cs/>
        </w:rPr>
        <w:t>4.2 วัสดุสำนักงานอื่นๆ</w:t>
      </w:r>
    </w:p>
    <w:p w14:paraId="64EDF744" w14:textId="05747B1D" w:rsidR="00DD39CD" w:rsidRDefault="00DD39CD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4.2.1 อุปกรณ์สำนักงานเช่น กรรไกร คัต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อร์ ที่เย็บกระดาษ ควรใช้แบบรวมจุด</w:t>
      </w:r>
    </w:p>
    <w:p w14:paraId="03D738F0" w14:textId="774CA1EB" w:rsidR="00DD39CD" w:rsidRDefault="00DD39CD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4.2.2 ควรใช้วัสดุและสินค้าที่เป็นมิตรต่อสิ่งแวดล้อม เช่นกระดาษ กระดาษชำระ             แก้วน้ำแบบกระดาษ</w:t>
      </w:r>
      <w:r w:rsidR="0096229E">
        <w:rPr>
          <w:rFonts w:ascii="TH SarabunIT๙" w:hAnsi="TH SarabunIT๙" w:cs="TH SarabunIT๙" w:hint="cs"/>
          <w:sz w:val="32"/>
          <w:szCs w:val="32"/>
          <w:cs/>
        </w:rPr>
        <w:t xml:space="preserve"> อื่นๆ</w:t>
      </w:r>
    </w:p>
    <w:p w14:paraId="7E03DDBC" w14:textId="4F75FF3A" w:rsidR="0096229E" w:rsidRDefault="0096229E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4.2.3 </w:t>
      </w:r>
      <w:r w:rsidR="00495D46">
        <w:rPr>
          <w:rFonts w:ascii="TH SarabunIT๙" w:hAnsi="TH SarabunIT๙" w:cs="TH SarabunIT๙" w:hint="cs"/>
          <w:sz w:val="32"/>
          <w:szCs w:val="32"/>
          <w:cs/>
        </w:rPr>
        <w:t>การจัดประชุมสัมมนา ควรใช้วัสดุงานอย่างคุ้มค่าและเหมาะสมต่อ</w:t>
      </w:r>
      <w:proofErr w:type="spellStart"/>
      <w:r w:rsidR="00495D46">
        <w:rPr>
          <w:rFonts w:ascii="TH SarabunIT๙" w:hAnsi="TH SarabunIT๙" w:cs="TH SarabunIT๙" w:hint="cs"/>
          <w:sz w:val="32"/>
          <w:szCs w:val="32"/>
          <w:cs/>
        </w:rPr>
        <w:t>ผู่</w:t>
      </w:r>
      <w:proofErr w:type="spellEnd"/>
      <w:r w:rsidR="00495D46">
        <w:rPr>
          <w:rFonts w:ascii="TH SarabunIT๙" w:hAnsi="TH SarabunIT๙" w:cs="TH SarabunIT๙" w:hint="cs"/>
          <w:sz w:val="32"/>
          <w:szCs w:val="32"/>
          <w:cs/>
        </w:rPr>
        <w:t>ร่วมงาน</w:t>
      </w:r>
    </w:p>
    <w:p w14:paraId="6C4C3243" w14:textId="77777777" w:rsidR="00BC353C" w:rsidRDefault="00BC353C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0725B97" w14:textId="77777777" w:rsidR="00BC353C" w:rsidRDefault="00BC353C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8BA50FE" w14:textId="77777777" w:rsidR="00BC353C" w:rsidRDefault="00BC353C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2997CB9" w14:textId="77777777" w:rsidR="00BC353C" w:rsidRDefault="00BC353C" w:rsidP="0093799C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019452C" w14:textId="7E4F5EA8" w:rsidR="00BC353C" w:rsidRDefault="00BC353C" w:rsidP="00BC353C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C353C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เป้าหมายและตัวชี้วัดด้านการใช้ทรัพยากร</w:t>
      </w:r>
    </w:p>
    <w:p w14:paraId="40E46B67" w14:textId="77777777" w:rsidR="00BC353C" w:rsidRDefault="00BC353C" w:rsidP="00BC353C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C353C" w14:paraId="1CBA4BA5" w14:textId="77777777" w:rsidTr="00BC353C">
        <w:tc>
          <w:tcPr>
            <w:tcW w:w="3107" w:type="dxa"/>
          </w:tcPr>
          <w:p w14:paraId="1CCDDB15" w14:textId="69868DEC" w:rsidR="00BC353C" w:rsidRDefault="00BC353C" w:rsidP="00BC353C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107" w:type="dxa"/>
          </w:tcPr>
          <w:p w14:paraId="205A76CB" w14:textId="7AFE37C8" w:rsidR="00BC353C" w:rsidRDefault="00BC353C" w:rsidP="00BC353C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</w:t>
            </w:r>
          </w:p>
        </w:tc>
        <w:tc>
          <w:tcPr>
            <w:tcW w:w="3108" w:type="dxa"/>
          </w:tcPr>
          <w:p w14:paraId="498C0C22" w14:textId="456FC13B" w:rsidR="00BC353C" w:rsidRDefault="00BC353C" w:rsidP="00BC353C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</w:tr>
      <w:tr w:rsidR="00BC353C" w14:paraId="1F274128" w14:textId="77777777" w:rsidTr="00BC353C">
        <w:tc>
          <w:tcPr>
            <w:tcW w:w="3107" w:type="dxa"/>
          </w:tcPr>
          <w:p w14:paraId="31F4C3DF" w14:textId="4660874F" w:rsidR="00BC353C" w:rsidRPr="00BC353C" w:rsidRDefault="00BC353C" w:rsidP="00BC353C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BC353C">
              <w:rPr>
                <w:rFonts w:ascii="TH SarabunIT๙" w:hAnsi="TH SarabunIT๙" w:cs="TH SarabunIT๙" w:hint="cs"/>
                <w:sz w:val="36"/>
                <w:szCs w:val="36"/>
                <w:cs/>
              </w:rPr>
              <w:t>1.ปริมาณการใช้ไฟฟ้า</w:t>
            </w:r>
          </w:p>
        </w:tc>
        <w:tc>
          <w:tcPr>
            <w:tcW w:w="3107" w:type="dxa"/>
          </w:tcPr>
          <w:p w14:paraId="2FEABA9C" w14:textId="77777777" w:rsidR="00BC353C" w:rsidRDefault="00BC353C" w:rsidP="00BC353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ลดปริมาณการใช้ 1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% </w:t>
            </w:r>
          </w:p>
          <w:p w14:paraId="160B0E11" w14:textId="1B308854" w:rsidR="00BC353C" w:rsidRPr="00BC353C" w:rsidRDefault="00BC353C" w:rsidP="00BC353C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จากปี 2566</w:t>
            </w:r>
          </w:p>
        </w:tc>
        <w:tc>
          <w:tcPr>
            <w:tcW w:w="3108" w:type="dxa"/>
          </w:tcPr>
          <w:p w14:paraId="412763AA" w14:textId="4534D6B9" w:rsidR="00BC353C" w:rsidRPr="00BC353C" w:rsidRDefault="00BC353C" w:rsidP="00BC353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ร้อยละของปริมาณการใช้ไฟฟ้าที่ลดลง</w:t>
            </w:r>
          </w:p>
        </w:tc>
      </w:tr>
      <w:tr w:rsidR="00BC353C" w14:paraId="12E1C41E" w14:textId="77777777" w:rsidTr="00BC353C">
        <w:tc>
          <w:tcPr>
            <w:tcW w:w="3107" w:type="dxa"/>
          </w:tcPr>
          <w:p w14:paraId="3FFB718D" w14:textId="744ECF09" w:rsidR="00BC353C" w:rsidRPr="00BC353C" w:rsidRDefault="00BC353C" w:rsidP="00BC353C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2.</w:t>
            </w:r>
            <w:r w:rsidRPr="00BC353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ปริมาณการใช้น้ำ</w:t>
            </w:r>
          </w:p>
        </w:tc>
        <w:tc>
          <w:tcPr>
            <w:tcW w:w="3107" w:type="dxa"/>
          </w:tcPr>
          <w:p w14:paraId="38379321" w14:textId="77777777" w:rsidR="00BC353C" w:rsidRDefault="00BC353C" w:rsidP="00BC353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ลดปริมาณการใช้ 1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% </w:t>
            </w:r>
          </w:p>
          <w:p w14:paraId="2C3FF5C8" w14:textId="4714257D" w:rsidR="00BC353C" w:rsidRPr="00BC353C" w:rsidRDefault="00BC353C" w:rsidP="00BC353C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จากปี 2566</w:t>
            </w:r>
          </w:p>
        </w:tc>
        <w:tc>
          <w:tcPr>
            <w:tcW w:w="3108" w:type="dxa"/>
          </w:tcPr>
          <w:p w14:paraId="7CD6CCD7" w14:textId="77777777" w:rsidR="00BC353C" w:rsidRDefault="00BC353C" w:rsidP="00BC353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ร้อยละของปริมาณการ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ใช้น้ำ</w:t>
            </w:r>
          </w:p>
          <w:p w14:paraId="2CC4BF0B" w14:textId="512112B0" w:rsidR="00BC353C" w:rsidRPr="00BC353C" w:rsidRDefault="00BC353C" w:rsidP="00BC353C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ที่ลดลง</w:t>
            </w:r>
          </w:p>
        </w:tc>
      </w:tr>
      <w:tr w:rsidR="00BC353C" w14:paraId="252C8BFE" w14:textId="77777777" w:rsidTr="00BC353C">
        <w:tc>
          <w:tcPr>
            <w:tcW w:w="3107" w:type="dxa"/>
          </w:tcPr>
          <w:p w14:paraId="7A2D726F" w14:textId="5A6B45B9" w:rsidR="00BC353C" w:rsidRPr="00BC353C" w:rsidRDefault="00BC353C" w:rsidP="00BC353C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3.ปริมาณการใช้เชื้อเพลิง</w:t>
            </w:r>
          </w:p>
        </w:tc>
        <w:tc>
          <w:tcPr>
            <w:tcW w:w="3107" w:type="dxa"/>
          </w:tcPr>
          <w:p w14:paraId="29463AD3" w14:textId="164A0C48" w:rsidR="00BC353C" w:rsidRDefault="00BC353C" w:rsidP="00BC353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ลดปริมาณการใช้ 1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% </w:t>
            </w:r>
          </w:p>
          <w:p w14:paraId="3C8C0DBA" w14:textId="064B6ABA" w:rsidR="00BC353C" w:rsidRPr="00BC353C" w:rsidRDefault="00BC353C" w:rsidP="00BC353C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จากปี 2566</w:t>
            </w:r>
          </w:p>
        </w:tc>
        <w:tc>
          <w:tcPr>
            <w:tcW w:w="3108" w:type="dxa"/>
          </w:tcPr>
          <w:p w14:paraId="63F766B8" w14:textId="24078AAB" w:rsidR="00BC353C" w:rsidRPr="00BC353C" w:rsidRDefault="00BC353C" w:rsidP="00BC353C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ร้อยละของปริมาณการใช้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เชื้อเพลิง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ที่ลดลง</w:t>
            </w:r>
          </w:p>
        </w:tc>
      </w:tr>
      <w:tr w:rsidR="00BC353C" w14:paraId="6F8336CE" w14:textId="77777777" w:rsidTr="00BC353C">
        <w:tc>
          <w:tcPr>
            <w:tcW w:w="3107" w:type="dxa"/>
          </w:tcPr>
          <w:p w14:paraId="39035F5F" w14:textId="161EBBA0" w:rsidR="00BC353C" w:rsidRPr="00BC353C" w:rsidRDefault="00BC353C" w:rsidP="00BC353C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4.ปริมาณการใช้กระดาษ</w:t>
            </w:r>
          </w:p>
        </w:tc>
        <w:tc>
          <w:tcPr>
            <w:tcW w:w="3107" w:type="dxa"/>
          </w:tcPr>
          <w:p w14:paraId="63C8BF0C" w14:textId="77777777" w:rsidR="00BC353C" w:rsidRDefault="00BC353C" w:rsidP="00BC353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ลดปริมาณการใช้ 1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% </w:t>
            </w:r>
          </w:p>
          <w:p w14:paraId="516EA005" w14:textId="27562A65" w:rsidR="00BC353C" w:rsidRPr="00BC353C" w:rsidRDefault="00BC353C" w:rsidP="00BC353C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จากปี 2566</w:t>
            </w:r>
          </w:p>
        </w:tc>
        <w:tc>
          <w:tcPr>
            <w:tcW w:w="3108" w:type="dxa"/>
          </w:tcPr>
          <w:p w14:paraId="1BFDB7DC" w14:textId="386581F7" w:rsidR="00BC353C" w:rsidRPr="00BC353C" w:rsidRDefault="00BC353C" w:rsidP="00BC353C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การสั่งซื้อกระดาษและค่าใช้จ่ายค่าถ่ายเอกสาร</w:t>
            </w:r>
          </w:p>
        </w:tc>
      </w:tr>
      <w:tr w:rsidR="00BC353C" w14:paraId="187859AD" w14:textId="77777777" w:rsidTr="00BC353C">
        <w:tc>
          <w:tcPr>
            <w:tcW w:w="3107" w:type="dxa"/>
          </w:tcPr>
          <w:p w14:paraId="17DA6C68" w14:textId="08DA9B8E" w:rsidR="00BC353C" w:rsidRPr="00BC353C" w:rsidRDefault="00BC353C" w:rsidP="00BC353C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ปริมาณก๊าซเรือนกระจก</w:t>
            </w:r>
          </w:p>
        </w:tc>
        <w:tc>
          <w:tcPr>
            <w:tcW w:w="3107" w:type="dxa"/>
          </w:tcPr>
          <w:p w14:paraId="21D43610" w14:textId="77777777" w:rsidR="00BC353C" w:rsidRDefault="00BC353C" w:rsidP="00BC353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ลดปริมาณการใช้ 1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% </w:t>
            </w:r>
          </w:p>
          <w:p w14:paraId="317D9717" w14:textId="652AD016" w:rsidR="00BC353C" w:rsidRPr="00BC353C" w:rsidRDefault="00BC353C" w:rsidP="00BC353C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จากปี 2566</w:t>
            </w:r>
          </w:p>
        </w:tc>
        <w:tc>
          <w:tcPr>
            <w:tcW w:w="3108" w:type="dxa"/>
          </w:tcPr>
          <w:p w14:paraId="3A1A27DF" w14:textId="32A6459D" w:rsidR="00BC353C" w:rsidRPr="00BC353C" w:rsidRDefault="00BC353C" w:rsidP="00BC353C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ปริมาณลดลงของก๊าซเรือนกระจก</w:t>
            </w:r>
          </w:p>
        </w:tc>
      </w:tr>
    </w:tbl>
    <w:p w14:paraId="1208E379" w14:textId="77777777" w:rsidR="00BC353C" w:rsidRPr="00BC353C" w:rsidRDefault="00BC353C" w:rsidP="00BC353C">
      <w:pPr>
        <w:ind w:firstLine="72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sectPr w:rsidR="00BC353C" w:rsidRPr="00BC353C" w:rsidSect="00595208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44AC7"/>
    <w:multiLevelType w:val="hybridMultilevel"/>
    <w:tmpl w:val="CA62C552"/>
    <w:lvl w:ilvl="0" w:tplc="4C98E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97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92"/>
    <w:rsid w:val="00043A95"/>
    <w:rsid w:val="00495D46"/>
    <w:rsid w:val="00595208"/>
    <w:rsid w:val="007B5DCD"/>
    <w:rsid w:val="0093799C"/>
    <w:rsid w:val="00943D01"/>
    <w:rsid w:val="0096229E"/>
    <w:rsid w:val="00A04C37"/>
    <w:rsid w:val="00A80737"/>
    <w:rsid w:val="00AE0EBC"/>
    <w:rsid w:val="00AF128D"/>
    <w:rsid w:val="00AF2599"/>
    <w:rsid w:val="00BC353C"/>
    <w:rsid w:val="00DD39CD"/>
    <w:rsid w:val="00DF2592"/>
    <w:rsid w:val="00E21284"/>
    <w:rsid w:val="00F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0456"/>
  <w15:chartTrackingRefBased/>
  <w15:docId w15:val="{1EA5872A-A82F-419B-A138-DA42CFC2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556"/>
    <w:pPr>
      <w:ind w:left="720"/>
      <w:contextualSpacing/>
    </w:pPr>
  </w:style>
  <w:style w:type="table" w:styleId="a4">
    <w:name w:val="Table Grid"/>
    <w:basedOn w:val="a1"/>
    <w:uiPriority w:val="39"/>
    <w:rsid w:val="00B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pitakdan dangchart</dc:creator>
  <cp:keywords/>
  <dc:description/>
  <cp:lastModifiedBy>pitakdan dangchart</cp:lastModifiedBy>
  <cp:revision>9</cp:revision>
  <dcterms:created xsi:type="dcterms:W3CDTF">2024-05-31T05:49:00Z</dcterms:created>
  <dcterms:modified xsi:type="dcterms:W3CDTF">2024-05-31T06:49:00Z</dcterms:modified>
</cp:coreProperties>
</file>